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CA320" w14:textId="77777777" w:rsidR="00C93B17" w:rsidRPr="00C93B17" w:rsidRDefault="00C93B17" w:rsidP="00C93B17">
      <w:pPr>
        <w:rPr>
          <w:rFonts w:ascii="等线" w:eastAsia="宋体" w:hAnsi="等线" w:cs="Times New Roman"/>
          <w:b/>
          <w:sz w:val="28"/>
        </w:rPr>
      </w:pPr>
      <w:r w:rsidRPr="00C93B17">
        <w:rPr>
          <w:rFonts w:ascii="等线" w:eastAsia="宋体" w:hAnsi="等线" w:cs="Times New Roman" w:hint="eastAsia"/>
          <w:b/>
          <w:sz w:val="28"/>
        </w:rPr>
        <w:t>附：</w:t>
      </w:r>
    </w:p>
    <w:p w14:paraId="3A1AFEB5" w14:textId="77777777" w:rsidR="00C93B17" w:rsidRPr="00C93B17" w:rsidRDefault="00C93B17" w:rsidP="00C93B17">
      <w:pPr>
        <w:keepNext/>
        <w:keepLines/>
        <w:spacing w:before="260" w:after="260" w:line="412" w:lineRule="auto"/>
        <w:jc w:val="center"/>
        <w:outlineLvl w:val="1"/>
        <w:rPr>
          <w:rFonts w:ascii="等线 Light" w:eastAsia="宋体" w:hAnsi="等线 Light" w:cs="Times New Roman" w:hint="eastAsia"/>
          <w:b/>
          <w:bCs/>
          <w:sz w:val="32"/>
          <w:szCs w:val="32"/>
        </w:rPr>
      </w:pPr>
      <w:r w:rsidRPr="00C93B17">
        <w:rPr>
          <w:rFonts w:ascii="等线 Light" w:eastAsia="宋体" w:hAnsi="等线 Light" w:cs="Times New Roman" w:hint="eastAsia"/>
          <w:b/>
          <w:bCs/>
          <w:sz w:val="32"/>
          <w:szCs w:val="32"/>
        </w:rPr>
        <w:t>篇目学习计划安排表</w:t>
      </w:r>
    </w:p>
    <w:tbl>
      <w:tblPr>
        <w:tblStyle w:val="a3"/>
        <w:tblW w:w="0" w:type="auto"/>
        <w:tblInd w:w="0" w:type="dxa"/>
        <w:tblLook w:val="04A0" w:firstRow="1" w:lastRow="0" w:firstColumn="1" w:lastColumn="0" w:noHBand="0" w:noVBand="1"/>
      </w:tblPr>
      <w:tblGrid>
        <w:gridCol w:w="3256"/>
        <w:gridCol w:w="5040"/>
      </w:tblGrid>
      <w:tr w:rsidR="00C93B17" w:rsidRPr="00C93B17" w14:paraId="2240AE97"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AA37CD" w14:textId="77777777" w:rsidR="00C93B17" w:rsidRPr="00C93B17" w:rsidRDefault="00C93B17" w:rsidP="00C93B17">
            <w:pPr>
              <w:jc w:val="center"/>
              <w:rPr>
                <w:rFonts w:eastAsia="宋体" w:hint="eastAsia"/>
                <w:b/>
                <w:sz w:val="28"/>
              </w:rPr>
            </w:pPr>
            <w:r w:rsidRPr="00C93B17">
              <w:rPr>
                <w:rFonts w:eastAsia="宋体" w:hint="eastAsia"/>
                <w:b/>
                <w:sz w:val="28"/>
              </w:rPr>
              <w:t>学习时间</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2B8956" w14:textId="77777777" w:rsidR="00C93B17" w:rsidRPr="00C93B17" w:rsidRDefault="00C93B17" w:rsidP="00C93B17">
            <w:pPr>
              <w:jc w:val="center"/>
              <w:rPr>
                <w:rFonts w:eastAsia="宋体" w:hint="eastAsia"/>
                <w:b/>
                <w:sz w:val="28"/>
              </w:rPr>
            </w:pPr>
            <w:r w:rsidRPr="00C93B17">
              <w:rPr>
                <w:rFonts w:eastAsia="宋体" w:hint="eastAsia"/>
                <w:b/>
                <w:sz w:val="28"/>
              </w:rPr>
              <w:t>学习篇目</w:t>
            </w:r>
          </w:p>
        </w:tc>
      </w:tr>
      <w:tr w:rsidR="00C93B17" w:rsidRPr="00C93B17" w14:paraId="2FB7B058"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76A48F" w14:textId="77777777" w:rsidR="00C93B17" w:rsidRPr="00C93B17" w:rsidRDefault="00C93B17" w:rsidP="00C93B17">
            <w:pPr>
              <w:rPr>
                <w:rFonts w:ascii="方正舒体" w:eastAsia="方正舒体" w:hint="eastAsia"/>
                <w:bCs/>
                <w:sz w:val="28"/>
              </w:rPr>
            </w:pPr>
            <w:bookmarkStart w:id="0" w:name="_Hlk65168929"/>
            <w:r w:rsidRPr="00C93B17">
              <w:rPr>
                <w:rFonts w:ascii="方正舒体" w:eastAsia="方正舒体" w:hint="eastAsia"/>
                <w:bCs/>
                <w:sz w:val="28"/>
              </w:rPr>
              <w:t>2021.3.1——2021.3.7</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93C34A"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《实现中华民族伟大复兴是中华民族近代以来最伟大的梦想》</w:t>
            </w:r>
          </w:p>
        </w:tc>
      </w:tr>
      <w:tr w:rsidR="00C93B17" w:rsidRPr="00C93B17" w14:paraId="1D45EAF4"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F4FE3B"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2021.3.8——2021.3.14</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C9E43E"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《正确认识改革开放前和改革开放后两个历史时期》</w:t>
            </w:r>
          </w:p>
        </w:tc>
      </w:tr>
      <w:tr w:rsidR="00C93B17" w:rsidRPr="00C93B17" w14:paraId="54DEA91F"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53509C"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2021.3.15——2021.3.21</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482C76"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《知史爱党，知史爱国》</w:t>
            </w:r>
          </w:p>
        </w:tc>
      </w:tr>
      <w:tr w:rsidR="00C93B17" w:rsidRPr="00C93B17" w14:paraId="6488E792"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0AE6A5"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2021.3.22——2021.3.28</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3F46B9"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《学习党史、国史是坚持和发展中国特色社会主义的必修课》</w:t>
            </w:r>
          </w:p>
        </w:tc>
        <w:bookmarkEnd w:id="0"/>
      </w:tr>
      <w:tr w:rsidR="00C93B17" w:rsidRPr="00C93B17" w14:paraId="61351BF8"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28A700"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2021.3.29——2021.4.4</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9B9878"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《中国革命历史是最好的营养剂》</w:t>
            </w:r>
          </w:p>
        </w:tc>
      </w:tr>
      <w:tr w:rsidR="00C93B17" w:rsidRPr="00C93B17" w14:paraId="634D67FE"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7ED3FB"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2021.4.5——2021.4.11</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5972AB0"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《讲好中国共产党的故事》</w:t>
            </w:r>
          </w:p>
        </w:tc>
      </w:tr>
      <w:tr w:rsidR="00C93B17" w:rsidRPr="00C93B17" w14:paraId="41B668F5"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9B751C"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2021.4.12——2021.4.18</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E873FD"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《革命精神是党和国家的宝贵财富》</w:t>
            </w:r>
          </w:p>
        </w:tc>
      </w:tr>
      <w:tr w:rsidR="00C93B17" w:rsidRPr="00C93B17" w14:paraId="47F2A5E7"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E553C0"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2021.4.19——2021.4.25</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1CAB0F0"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《革命老区是党和人民军队的根》</w:t>
            </w:r>
          </w:p>
        </w:tc>
      </w:tr>
      <w:tr w:rsidR="00C93B17" w:rsidRPr="00C93B17" w14:paraId="27940F56"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D36A08"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2021.4.26——2021.5.2</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9789F3"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《在纪念毛泽东同志诞辰一百二十周年座谈会上的讲话》</w:t>
            </w:r>
          </w:p>
        </w:tc>
      </w:tr>
      <w:tr w:rsidR="00C93B17" w:rsidRPr="00C93B17" w14:paraId="40A8DA04"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1D2AD5"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2021.5.3——2021.5.9</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01305A"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《崇尚英雄、学习英雄、关爱英雄》</w:t>
            </w:r>
          </w:p>
        </w:tc>
      </w:tr>
      <w:tr w:rsidR="00C93B17" w:rsidRPr="00C93B17" w14:paraId="5D0098FE"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C0A5D2"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2021.5.10——2021.5.16</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A61F04"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《在纪念邓小平同志诞辰一百一十周年座谈会上的讲话》</w:t>
            </w:r>
          </w:p>
        </w:tc>
      </w:tr>
      <w:tr w:rsidR="00C93B17" w:rsidRPr="00C93B17" w14:paraId="7195B012"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FA3F7B"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2021.5.17——2021.5.23</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625CF9"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《在中国实行人民代表大会制度，是中国人民在人类政治制度史上的伟大创》</w:t>
            </w:r>
          </w:p>
        </w:tc>
      </w:tr>
      <w:tr w:rsidR="00C93B17" w:rsidRPr="00C93B17" w14:paraId="38FD9A99"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69086DF"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lastRenderedPageBreak/>
              <w:t>2021.5.24——2021.5.30</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192D4E1"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《古田会议奠基的我军政治工作对我军生存发展起到了决定性作用》</w:t>
            </w:r>
          </w:p>
        </w:tc>
      </w:tr>
      <w:tr w:rsidR="00C93B17" w:rsidRPr="00C93B17" w14:paraId="25F1C514"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20B7C5"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2021.5.31——2021.6.6</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36F8C1"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《继续从延安精神中汲取力量》</w:t>
            </w:r>
          </w:p>
        </w:tc>
      </w:tr>
      <w:tr w:rsidR="00C93B17" w:rsidRPr="00C93B17" w14:paraId="22712E0D"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225640"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2021.6.7——2021.6.13</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53A1C1"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《总结党的历史经验，牢固树立“四个意识”》</w:t>
            </w:r>
          </w:p>
        </w:tc>
      </w:tr>
      <w:tr w:rsidR="00C93B17" w:rsidRPr="00C93B17" w14:paraId="05A2C1F3"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006064"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2021.6.14——2021.6.20</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7EDAF6"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《把红色基因传承好，把红色江山世世代代传下去》</w:t>
            </w:r>
          </w:p>
        </w:tc>
      </w:tr>
      <w:tr w:rsidR="00C93B17" w:rsidRPr="00C93B17" w14:paraId="2B080763"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F72BB1"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2021.6.21——2021.6.27</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5409C7"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《让井冈山精神放射出新的时代光芒》</w:t>
            </w:r>
          </w:p>
        </w:tc>
      </w:tr>
      <w:tr w:rsidR="00C93B17" w:rsidRPr="00C93B17" w14:paraId="0C468DA4"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10309C"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2021.6.28——2021.7.4</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25D418"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《在庆祝中国共产党成立九十五周年大会上的讲话》</w:t>
            </w:r>
          </w:p>
        </w:tc>
      </w:tr>
      <w:tr w:rsidR="00C93B17" w:rsidRPr="00C93B17" w14:paraId="72212CBC"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9B475DE"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2021.7.5——2021.7.11</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1A7C58"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《在纪念红军长征胜利八十周年大会上的讲话》</w:t>
            </w:r>
          </w:p>
        </w:tc>
      </w:tr>
      <w:tr w:rsidR="00C93B17" w:rsidRPr="00C93B17" w14:paraId="76FA8886"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BE105E"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2021.7.12——2021.7.18</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86F1E3"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《学好党史、新中国史、改革开放史、社会主义发展史》</w:t>
            </w:r>
          </w:p>
        </w:tc>
      </w:tr>
      <w:tr w:rsidR="00C93B17" w:rsidRPr="00C93B17" w14:paraId="5ABBBCF6"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546EA6"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2021.7.19——2021.7.25</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25946C"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《在庆祝中国人民解放军建军九十周年大会上的讲话》</w:t>
            </w:r>
          </w:p>
        </w:tc>
      </w:tr>
      <w:tr w:rsidR="00C93B17" w:rsidRPr="00C93B17" w14:paraId="79A0B986"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F4D1F60"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2021.7.26——2021.8.1</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B9A94C"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《新时代中国共产党的历史使命》</w:t>
            </w:r>
          </w:p>
        </w:tc>
      </w:tr>
      <w:tr w:rsidR="00C93B17" w:rsidRPr="00C93B17" w14:paraId="641D080F"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FA3FB2"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2021.8.2——2021.8.8</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6A4671"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《走得再远都不能忘记来时的路》</w:t>
            </w:r>
          </w:p>
        </w:tc>
      </w:tr>
      <w:tr w:rsidR="00C93B17" w:rsidRPr="00C93B17" w14:paraId="7E3D9F52"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CB0B54"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2021.8.9——2021.8.15</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7E743A"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《深刻总结经济特区建设的宝贵经验》</w:t>
            </w:r>
          </w:p>
        </w:tc>
      </w:tr>
      <w:tr w:rsidR="00C93B17" w:rsidRPr="00C93B17" w14:paraId="661743B7"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160D38"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2021.8.16——2021.8.22</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05DDB4"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《在纪念马克思诞辰二百周年大会上的讲话》</w:t>
            </w:r>
          </w:p>
        </w:tc>
      </w:tr>
      <w:tr w:rsidR="00C93B17" w:rsidRPr="00C93B17" w14:paraId="11F5CF65"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8DB11A"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2021.8.23——2021.8.29</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D00252"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《在庆祝改革开放四十周年大会上的讲</w:t>
            </w:r>
            <w:r w:rsidRPr="00C93B17">
              <w:rPr>
                <w:rFonts w:ascii="华文行楷" w:eastAsia="华文行楷" w:hAnsi="KaiTi" w:hint="eastAsia"/>
                <w:bCs/>
                <w:sz w:val="28"/>
              </w:rPr>
              <w:lastRenderedPageBreak/>
              <w:t>话》</w:t>
            </w:r>
          </w:p>
        </w:tc>
      </w:tr>
      <w:tr w:rsidR="00C93B17" w:rsidRPr="00C93B17" w14:paraId="0A2FD139"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2213BC"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lastRenderedPageBreak/>
              <w:t>2021.8.30——2021.9.5</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5BD60F"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《在纪念五四运动一百周年大会上的讲话》</w:t>
            </w:r>
          </w:p>
        </w:tc>
      </w:tr>
      <w:tr w:rsidR="00C93B17" w:rsidRPr="00C93B17" w14:paraId="4826DF9F"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7A2E07"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2021.9.6——2021.9.12</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44B6D5"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《中国共产党的伟大革命精神跨越时空、永不过时》</w:t>
            </w:r>
          </w:p>
        </w:tc>
      </w:tr>
      <w:tr w:rsidR="00C93B17" w:rsidRPr="00C93B17" w14:paraId="694C61F5"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65DB33A"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2021.9.13——2021.9.19</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B17118"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《党在陕甘宁地区的革命活动，建立了光照千秋的历史功绩》</w:t>
            </w:r>
          </w:p>
        </w:tc>
      </w:tr>
      <w:tr w:rsidR="00C93B17" w:rsidRPr="00C93B17" w14:paraId="6870B14C"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256F5B5"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2021.9.20——2021.9.26</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D1CE457"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《以“赶考”的清醒和坚定答好新时代的答卷》</w:t>
            </w:r>
          </w:p>
        </w:tc>
      </w:tr>
      <w:tr w:rsidR="00C93B17" w:rsidRPr="00C93B17" w14:paraId="6C363033"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4EACB1"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2021.9.27——2021.10.3</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43D459"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《了解历史才能看得远，永葆初心才能走得远》</w:t>
            </w:r>
          </w:p>
        </w:tc>
      </w:tr>
      <w:tr w:rsidR="00C93B17" w:rsidRPr="00C93B17" w14:paraId="2D78E5A9"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E3F482"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2021.10.4——2021.10.10</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28134A"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《人民协商在建立新中国和社会主义革命、建设、改革各个历史时期发挥了十分重要的作用》</w:t>
            </w:r>
          </w:p>
        </w:tc>
      </w:tr>
      <w:tr w:rsidR="00C93B17" w:rsidRPr="00C93B17" w14:paraId="00FF3FEF"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20F4DD4"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2021.10.11——2021.10.17</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02971CA"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《在庆祝中华人民共和国成立七十周年大会上的讲话》</w:t>
            </w:r>
          </w:p>
        </w:tc>
      </w:tr>
      <w:tr w:rsidR="00C93B17" w:rsidRPr="00C93B17" w14:paraId="14A3E54A"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445684"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2021.10.18——2021.10.24</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B7E39D"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《始终做到初心如磐、使命在肩》</w:t>
            </w:r>
          </w:p>
        </w:tc>
      </w:tr>
      <w:tr w:rsidR="00C93B17" w:rsidRPr="00C93B17" w14:paraId="7A038744"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A006E5"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2021.10.25——2021.10.31</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35762E"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《在纪念中国人民抗日战争暨世界反法西斯战争胜利七十五周年座谈会上的讲话》</w:t>
            </w:r>
          </w:p>
        </w:tc>
      </w:tr>
      <w:tr w:rsidR="00C93B17" w:rsidRPr="00C93B17" w14:paraId="06213897"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69439F"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2021.11.1——2021.11.7</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5417C9"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《牢记初心使命，走好新时代长征路》</w:t>
            </w:r>
          </w:p>
        </w:tc>
      </w:tr>
      <w:tr w:rsidR="00C93B17" w:rsidRPr="00C93B17" w14:paraId="3C29B517"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849FAB"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2021.11.8——2021.11.14</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1EE4068"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《兴办经济特区是党和国家为推进改革</w:t>
            </w:r>
            <w:r w:rsidRPr="00C93B17">
              <w:rPr>
                <w:rFonts w:ascii="华文行楷" w:eastAsia="华文行楷" w:hAnsi="KaiTi" w:hint="eastAsia"/>
                <w:bCs/>
                <w:sz w:val="28"/>
              </w:rPr>
              <w:lastRenderedPageBreak/>
              <w:t>开放和社会主义现代化建设进行的伟大创举》</w:t>
            </w:r>
          </w:p>
        </w:tc>
      </w:tr>
      <w:tr w:rsidR="00C93B17" w:rsidRPr="00C93B17" w14:paraId="3901C082"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150EFF"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lastRenderedPageBreak/>
              <w:t>2021.11.15——2021.11.21</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ED05BB"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《在纪念中国人民志愿军抗美援朝出国作战七十周年大会上的讲话》</w:t>
            </w:r>
          </w:p>
        </w:tc>
      </w:tr>
      <w:tr w:rsidR="00C93B17" w:rsidRPr="00C93B17" w14:paraId="636293F0"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431285"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2021.11.22——2021.11.28</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2A433F"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《中华民族伟大复兴历史进程的大跨越》</w:t>
            </w:r>
          </w:p>
        </w:tc>
      </w:tr>
      <w:tr w:rsidR="00C93B17" w:rsidRPr="00C93B17" w14:paraId="7AE80EEC" w14:textId="77777777" w:rsidTr="00C93B17">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7D24609" w14:textId="77777777" w:rsidR="00C93B17" w:rsidRPr="00C93B17" w:rsidRDefault="00C93B17" w:rsidP="00C93B17">
            <w:pPr>
              <w:rPr>
                <w:rFonts w:ascii="方正舒体" w:eastAsia="方正舒体" w:hint="eastAsia"/>
                <w:bCs/>
                <w:sz w:val="28"/>
              </w:rPr>
            </w:pPr>
            <w:r w:rsidRPr="00C93B17">
              <w:rPr>
                <w:rFonts w:ascii="方正舒体" w:eastAsia="方正舒体" w:hint="eastAsia"/>
                <w:bCs/>
                <w:sz w:val="28"/>
              </w:rPr>
              <w:t>2021.11.29——2021.12.5</w:t>
            </w:r>
          </w:p>
        </w:tc>
        <w:tc>
          <w:tcPr>
            <w:tcW w:w="5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D5BE08" w14:textId="77777777" w:rsidR="00C93B17" w:rsidRPr="00C93B17" w:rsidRDefault="00C93B17" w:rsidP="00C93B17">
            <w:pPr>
              <w:rPr>
                <w:rFonts w:ascii="华文行楷" w:eastAsia="华文行楷" w:hAnsi="KaiTi" w:hint="eastAsia"/>
                <w:bCs/>
                <w:sz w:val="28"/>
              </w:rPr>
            </w:pPr>
            <w:r w:rsidRPr="00C93B17">
              <w:rPr>
                <w:rFonts w:ascii="华文行楷" w:eastAsia="华文行楷" w:hAnsi="KaiTi" w:hint="eastAsia"/>
                <w:bCs/>
                <w:sz w:val="28"/>
              </w:rPr>
              <w:t>《在浦东开发开放三十周年庆祝大会上的讲话》</w:t>
            </w:r>
          </w:p>
        </w:tc>
      </w:tr>
    </w:tbl>
    <w:p w14:paraId="339161A8" w14:textId="77777777" w:rsidR="00C93B17" w:rsidRPr="00C93B17" w:rsidRDefault="00C93B17" w:rsidP="00C93B17">
      <w:pPr>
        <w:rPr>
          <w:rFonts w:ascii="等线" w:eastAsia="宋体" w:hAnsi="等线" w:cs="Times New Roman" w:hint="eastAsia"/>
          <w:bCs/>
          <w:sz w:val="28"/>
        </w:rPr>
      </w:pPr>
    </w:p>
    <w:p w14:paraId="7A9299B8" w14:textId="77777777" w:rsidR="00FC0BD5" w:rsidRPr="00C93B17" w:rsidRDefault="00C93B17"/>
    <w:sectPr w:rsidR="00FC0BD5" w:rsidRPr="00C93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舒体">
    <w:panose1 w:val="02010601030101010101"/>
    <w:charset w:val="86"/>
    <w:family w:val="auto"/>
    <w:pitch w:val="variable"/>
    <w:sig w:usb0="00000003"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KaiTi">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34"/>
    <w:rsid w:val="001F1D34"/>
    <w:rsid w:val="00935707"/>
    <w:rsid w:val="00C93B17"/>
    <w:rsid w:val="00D4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D60F"/>
  <w15:chartTrackingRefBased/>
  <w15:docId w15:val="{B850FC77-0153-4D2B-B2F1-8741C77E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Grid Table Light"/>
    <w:basedOn w:val="a1"/>
    <w:uiPriority w:val="40"/>
    <w:rsid w:val="00C93B17"/>
    <w:rPr>
      <w:rFonts w:ascii="等线" w:eastAsia="等线" w:hAnsi="等线"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403769">
      <w:bodyDiv w:val="1"/>
      <w:marLeft w:val="0"/>
      <w:marRight w:val="0"/>
      <w:marTop w:val="0"/>
      <w:marBottom w:val="0"/>
      <w:divBdr>
        <w:top w:val="none" w:sz="0" w:space="0" w:color="auto"/>
        <w:left w:val="none" w:sz="0" w:space="0" w:color="auto"/>
        <w:bottom w:val="none" w:sz="0" w:space="0" w:color="auto"/>
        <w:right w:val="none" w:sz="0" w:space="0" w:color="auto"/>
      </w:divBdr>
    </w:div>
    <w:div w:id="9831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峻泽</dc:creator>
  <cp:keywords/>
  <dc:description/>
  <cp:lastModifiedBy>任 峻泽</cp:lastModifiedBy>
  <cp:revision>3</cp:revision>
  <dcterms:created xsi:type="dcterms:W3CDTF">2021-03-07T01:16:00Z</dcterms:created>
  <dcterms:modified xsi:type="dcterms:W3CDTF">2021-03-07T01:17:00Z</dcterms:modified>
</cp:coreProperties>
</file>